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B7" w:rsidRPr="002B65B7" w:rsidRDefault="002B65B7" w:rsidP="002B65B7">
      <w:pPr>
        <w:spacing w:after="0" w:line="330" w:lineRule="atLeast"/>
        <w:outlineLvl w:val="0"/>
        <w:rPr>
          <w:rFonts w:ascii="Georgia" w:eastAsia="Times New Roman" w:hAnsi="Georgia" w:cs="Arial"/>
          <w:color w:val="333333"/>
          <w:kern w:val="36"/>
          <w:sz w:val="33"/>
          <w:szCs w:val="33"/>
          <w:lang w:eastAsia="ru-RU"/>
        </w:rPr>
      </w:pPr>
      <w:r w:rsidRPr="002B65B7">
        <w:rPr>
          <w:rFonts w:ascii="Georgia" w:eastAsia="Times New Roman" w:hAnsi="Georgia" w:cs="Arial"/>
          <w:color w:val="333333"/>
          <w:kern w:val="36"/>
          <w:sz w:val="33"/>
          <w:szCs w:val="33"/>
          <w:lang w:eastAsia="ru-RU"/>
        </w:rPr>
        <w:t>Договор подряда на ремонт жилого помещения (квартиры)</w:t>
      </w:r>
    </w:p>
    <w:p w:rsidR="002B65B7" w:rsidRDefault="002B65B7" w:rsidP="002B65B7">
      <w:pPr>
        <w:spacing w:after="0" w:line="285" w:lineRule="atLeast"/>
        <w:rPr>
          <w:rFonts w:ascii="Arial" w:eastAsia="Times New Roman" w:hAnsi="Arial" w:cs="Arial"/>
          <w:color w:val="666666"/>
          <w:sz w:val="14"/>
          <w:szCs w:val="14"/>
          <w:lang w:eastAsia="ru-RU"/>
        </w:rPr>
      </w:pPr>
    </w:p>
    <w:p w:rsidR="002B65B7" w:rsidRPr="002B65B7" w:rsidRDefault="002B65B7" w:rsidP="002B65B7">
      <w:pPr>
        <w:spacing w:after="0" w:line="285" w:lineRule="atLeast"/>
        <w:rPr>
          <w:rFonts w:ascii="Arial" w:eastAsia="Times New Roman" w:hAnsi="Arial" w:cs="Arial"/>
          <w:color w:val="333333"/>
          <w:sz w:val="18"/>
          <w:szCs w:val="18"/>
          <w:lang w:eastAsia="ru-RU"/>
        </w:rPr>
      </w:pPr>
      <w:bookmarkStart w:id="0" w:name="_GoBack"/>
      <w:bookmarkEnd w:id="0"/>
      <w:r w:rsidRPr="002B65B7">
        <w:rPr>
          <w:rFonts w:ascii="Arial" w:eastAsia="Times New Roman" w:hAnsi="Arial" w:cs="Arial"/>
          <w:color w:val="333333"/>
          <w:sz w:val="18"/>
          <w:szCs w:val="18"/>
          <w:lang w:eastAsia="ru-RU"/>
        </w:rPr>
        <w:t>г. ___________</w:t>
      </w:r>
    </w:p>
    <w:p w:rsidR="002B65B7" w:rsidRPr="002B65B7" w:rsidRDefault="002B65B7" w:rsidP="002B65B7">
      <w:pPr>
        <w:spacing w:after="0" w:line="285" w:lineRule="atLeast"/>
        <w:jc w:val="righ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«__»________ 20__ г.</w:t>
      </w:r>
    </w:p>
    <w:p w:rsidR="002B65B7" w:rsidRPr="002B65B7" w:rsidRDefault="002B65B7" w:rsidP="002B65B7">
      <w:pPr>
        <w:spacing w:after="0"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br/>
      </w:r>
      <w:r w:rsidRPr="002B65B7">
        <w:rPr>
          <w:rFonts w:ascii="Arial" w:eastAsia="Times New Roman" w:hAnsi="Arial" w:cs="Arial"/>
          <w:color w:val="333333"/>
          <w:sz w:val="18"/>
          <w:szCs w:val="18"/>
          <w:lang w:eastAsia="ru-RU"/>
        </w:rPr>
        <w:br/>
      </w:r>
      <w:proofErr w:type="gramStart"/>
      <w:r w:rsidRPr="002B65B7">
        <w:rPr>
          <w:rFonts w:ascii="Arial" w:eastAsia="Times New Roman" w:hAnsi="Arial" w:cs="Arial"/>
          <w:color w:val="333333"/>
          <w:sz w:val="18"/>
          <w:szCs w:val="18"/>
          <w:lang w:eastAsia="ru-RU"/>
        </w:rPr>
        <w:t>_______________________, именуемый в дальнейшем «Подрядчик», в лице __________________, действующего на основании ________________, с одной стороны, и гр. _______________________, проживающий по адресу: ___________________, паспорт серии _______ № ______, выдан ________________________, именуемый в дальнейшем «Заказчик», с другой стороны, заключили настоящий договор о нижеследующем:</w:t>
      </w:r>
      <w:proofErr w:type="gramEnd"/>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Подрядчик обязуется произвести в квартире Заказчика или в доме, принадлежащем Заказчику на праве личной собственности, своими силами, инструментами, механизмами ремонт помещения согласно прилагаемой к договору смете, с соблюдением действующих технических условий на ремонт жилых помещений.</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Подрядчик предоставляет для ремонта материалы согласно прилагаемому к договору перечню на сумму ________ рублей. Подрядчик отвечает за недоброкачественность материала. Материал подрядчика оплачивается заказчиком не менее 50% стоимости материала, с окончательным расчетом после приемки выполненной работы в сумме _______ рублей.</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 xml:space="preserve">Для указанного в настоящем договоре ремонта Заказчик предоставляет следующие материалы: ___________________________________________________________ стоимостью _______ рублей. Стоимость материалов определена соглашением сторон. Подрядчик отвечает за неправильное использование этих материалов, обязан </w:t>
      </w:r>
      <w:proofErr w:type="gramStart"/>
      <w:r w:rsidRPr="002B65B7">
        <w:rPr>
          <w:rFonts w:ascii="Arial" w:eastAsia="Times New Roman" w:hAnsi="Arial" w:cs="Arial"/>
          <w:color w:val="333333"/>
          <w:sz w:val="18"/>
          <w:szCs w:val="18"/>
          <w:lang w:eastAsia="ru-RU"/>
        </w:rPr>
        <w:t>предоставить Заказчику отчет</w:t>
      </w:r>
      <w:proofErr w:type="gramEnd"/>
      <w:r w:rsidRPr="002B65B7">
        <w:rPr>
          <w:rFonts w:ascii="Arial" w:eastAsia="Times New Roman" w:hAnsi="Arial" w:cs="Arial"/>
          <w:color w:val="333333"/>
          <w:sz w:val="18"/>
          <w:szCs w:val="18"/>
          <w:lang w:eastAsia="ru-RU"/>
        </w:rPr>
        <w:t xml:space="preserve"> в их израсходовании и возвратить остаток.</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Подрядчик обязан своевременно предупредить Заказчика:</w:t>
      </w:r>
    </w:p>
    <w:p w:rsidR="002B65B7" w:rsidRPr="002B65B7" w:rsidRDefault="002B65B7" w:rsidP="002B65B7">
      <w:pPr>
        <w:numPr>
          <w:ilvl w:val="1"/>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о непригодности или недоброкачественности материала, полученного от Заказчика;</w:t>
      </w:r>
    </w:p>
    <w:p w:rsidR="002B65B7" w:rsidRPr="002B65B7" w:rsidRDefault="002B65B7" w:rsidP="002B65B7">
      <w:pPr>
        <w:numPr>
          <w:ilvl w:val="1"/>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о том, что соблюдение указаний заказчика грозит годности или прочности выполняемой работы;</w:t>
      </w:r>
    </w:p>
    <w:p w:rsidR="002B65B7" w:rsidRPr="002B65B7" w:rsidRDefault="002B65B7" w:rsidP="002B65B7">
      <w:pPr>
        <w:numPr>
          <w:ilvl w:val="1"/>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о наличии иных, не зависящих от Подрядчика, обстоятельств, грозящих годности или прочности выполняемой работы.</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 xml:space="preserve">Подрядчик обязуется начать ремонт квартиры «__»________ 20__ г. </w:t>
      </w:r>
      <w:proofErr w:type="gramStart"/>
      <w:r w:rsidRPr="002B65B7">
        <w:rPr>
          <w:rFonts w:ascii="Arial" w:eastAsia="Times New Roman" w:hAnsi="Arial" w:cs="Arial"/>
          <w:color w:val="333333"/>
          <w:sz w:val="18"/>
          <w:szCs w:val="18"/>
          <w:lang w:eastAsia="ru-RU"/>
        </w:rPr>
        <w:t>в</w:t>
      </w:r>
      <w:proofErr w:type="gramEnd"/>
      <w:r w:rsidRPr="002B65B7">
        <w:rPr>
          <w:rFonts w:ascii="Arial" w:eastAsia="Times New Roman" w:hAnsi="Arial" w:cs="Arial"/>
          <w:color w:val="333333"/>
          <w:sz w:val="18"/>
          <w:szCs w:val="18"/>
          <w:lang w:eastAsia="ru-RU"/>
        </w:rPr>
        <w:t xml:space="preserve"> _____</w:t>
      </w:r>
      <w:proofErr w:type="gramStart"/>
      <w:r w:rsidRPr="002B65B7">
        <w:rPr>
          <w:rFonts w:ascii="Arial" w:eastAsia="Times New Roman" w:hAnsi="Arial" w:cs="Arial"/>
          <w:color w:val="333333"/>
          <w:sz w:val="18"/>
          <w:szCs w:val="18"/>
          <w:lang w:eastAsia="ru-RU"/>
        </w:rPr>
        <w:t>часов</w:t>
      </w:r>
      <w:proofErr w:type="gramEnd"/>
      <w:r w:rsidRPr="002B65B7">
        <w:rPr>
          <w:rFonts w:ascii="Arial" w:eastAsia="Times New Roman" w:hAnsi="Arial" w:cs="Arial"/>
          <w:color w:val="333333"/>
          <w:sz w:val="18"/>
          <w:szCs w:val="18"/>
          <w:lang w:eastAsia="ru-RU"/>
        </w:rPr>
        <w:t xml:space="preserve"> и закончить его «__»________ 20__ г. При необходимости изменения срока начала или окончания работ каждая из сторон обязана сообщить об этом другой стороне не позднее, чем за 48 часов до его наступления. Об изменении сроков делается соответствующая запись в обоих экземплярах договора.</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proofErr w:type="gramStart"/>
      <w:r w:rsidRPr="002B65B7">
        <w:rPr>
          <w:rFonts w:ascii="Arial" w:eastAsia="Times New Roman" w:hAnsi="Arial" w:cs="Arial"/>
          <w:color w:val="333333"/>
          <w:sz w:val="18"/>
          <w:szCs w:val="18"/>
          <w:lang w:eastAsia="ru-RU"/>
        </w:rPr>
        <w:t>В случае нарушения Подрядчиком срока начала или окончания работ он уплачивает заказчику за каждый просроченный день пеню в размере 0.1% стоимости ремонта (включая стоимость материалов Подрядчика), а если работа не окончена по истечении недели со дня наступления срока исполнения заказа, Подрядчик уплачивает Заказчику неустойку в размере 2% стоимости ремонта (включая стоимость материалов Подрядчика).</w:t>
      </w:r>
      <w:proofErr w:type="gramEnd"/>
      <w:r w:rsidRPr="002B65B7">
        <w:rPr>
          <w:rFonts w:ascii="Arial" w:eastAsia="Times New Roman" w:hAnsi="Arial" w:cs="Arial"/>
          <w:color w:val="333333"/>
          <w:sz w:val="18"/>
          <w:szCs w:val="18"/>
          <w:lang w:eastAsia="ru-RU"/>
        </w:rPr>
        <w:t xml:space="preserve"> При нарушении таких сроков по вине Заказчика </w:t>
      </w:r>
      <w:proofErr w:type="gramStart"/>
      <w:r w:rsidRPr="002B65B7">
        <w:rPr>
          <w:rFonts w:ascii="Arial" w:eastAsia="Times New Roman" w:hAnsi="Arial" w:cs="Arial"/>
          <w:color w:val="333333"/>
          <w:sz w:val="18"/>
          <w:szCs w:val="18"/>
          <w:lang w:eastAsia="ru-RU"/>
        </w:rPr>
        <w:t>последний</w:t>
      </w:r>
      <w:proofErr w:type="gramEnd"/>
      <w:r w:rsidRPr="002B65B7">
        <w:rPr>
          <w:rFonts w:ascii="Arial" w:eastAsia="Times New Roman" w:hAnsi="Arial" w:cs="Arial"/>
          <w:color w:val="333333"/>
          <w:sz w:val="18"/>
          <w:szCs w:val="18"/>
          <w:lang w:eastAsia="ru-RU"/>
        </w:rPr>
        <w:t xml:space="preserve"> несет ту же ответственность. Пеню в указанном размере Заказчик уплачивает Подрядчику также при просрочке оплаты задолженности за материалы и работу (пункты 2 и 10).</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 xml:space="preserve">При наличии уважительных причин Заказчик вправе во всякое время до окончания работы отказаться от договора, уплатив Подрядчику вознаграждение за выполненную часть работы и возместить ему </w:t>
      </w:r>
      <w:r w:rsidRPr="002B65B7">
        <w:rPr>
          <w:rFonts w:ascii="Arial" w:eastAsia="Times New Roman" w:hAnsi="Arial" w:cs="Arial"/>
          <w:color w:val="333333"/>
          <w:sz w:val="18"/>
          <w:szCs w:val="18"/>
          <w:lang w:eastAsia="ru-RU"/>
        </w:rPr>
        <w:lastRenderedPageBreak/>
        <w:t>убытки, причиненные расторжением договора, с зачетом того, что Подрядчик сберег вследствие расторжения договора.</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Заказчик обязуется подготовить помещение для производства ремонта: укрыть во избежание порчи мебель, пол, убрать мешающие работе предметы, отвести место для хранения инструмента и вещей работающих.</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Подрядчик отвечает за повреждение или порчу находящихся в ремонтируемых помещениях мебели, полов, электроприборов, электропроводки, санитарно-технического оборудования, стекол и другого имущества.</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 xml:space="preserve">Заказчик </w:t>
      </w:r>
      <w:proofErr w:type="gramStart"/>
      <w:r w:rsidRPr="002B65B7">
        <w:rPr>
          <w:rFonts w:ascii="Arial" w:eastAsia="Times New Roman" w:hAnsi="Arial" w:cs="Arial"/>
          <w:color w:val="333333"/>
          <w:sz w:val="18"/>
          <w:szCs w:val="18"/>
          <w:lang w:eastAsia="ru-RU"/>
        </w:rPr>
        <w:t>уплачивает Подрядчику при подписании настоящего договора стоимость работ вносит</w:t>
      </w:r>
      <w:proofErr w:type="gramEnd"/>
      <w:r w:rsidRPr="002B65B7">
        <w:rPr>
          <w:rFonts w:ascii="Arial" w:eastAsia="Times New Roman" w:hAnsi="Arial" w:cs="Arial"/>
          <w:color w:val="333333"/>
          <w:sz w:val="18"/>
          <w:szCs w:val="18"/>
          <w:lang w:eastAsia="ru-RU"/>
        </w:rPr>
        <w:t xml:space="preserve"> аванс в размере не менее 50% стоимости работ в сумме ________ рублей с окончательным расчетом в течение двух дней после приемки выполненной работы.</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Заказчик обязан принять выполненные работы в день их завершения. Претензии могут быть заявлены Заказчиком Подрядчику в течение 1 месяца со дня приемки работ. В случае разногласия между Заказчиком и Подрядчиком по качеству произведенного ремонта, Заказчик вправе требовать назначения экспертизы. Оплата экспертизы проводится стороной, против которой вынесено решение экспертизы. Обязанность организации экспертизы возлагается на Подрядчика. При основательности претензии Подрядчик обязан свой счет в недельный срок устранить недоделки.</w:t>
      </w:r>
    </w:p>
    <w:p w:rsidR="002B65B7" w:rsidRPr="002B65B7" w:rsidRDefault="002B65B7" w:rsidP="002B65B7">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По поводу отступлений Подрядчика от условий договора, ухудшивших работу, или иных недостатков в работе Заказчик, независимо от заявления претензий Подрядчику, вправе предъявить иск в суд в течение шести месяцев, а если недостатки не могли быть обнаружены при обычном способе приемки работы, - в течение одного года со дня приемки работы.</w:t>
      </w:r>
    </w:p>
    <w:p w:rsidR="002B65B7" w:rsidRPr="002B65B7" w:rsidRDefault="002B65B7" w:rsidP="002B65B7">
      <w:pPr>
        <w:spacing w:after="0" w:line="285" w:lineRule="atLeast"/>
        <w:rPr>
          <w:rFonts w:ascii="Arial" w:eastAsia="Times New Roman" w:hAnsi="Arial" w:cs="Arial"/>
          <w:color w:val="333333"/>
          <w:sz w:val="18"/>
          <w:szCs w:val="18"/>
          <w:lang w:eastAsia="ru-RU"/>
        </w:rPr>
      </w:pPr>
      <w:r w:rsidRPr="002B65B7">
        <w:rPr>
          <w:rFonts w:ascii="Arial" w:eastAsia="Times New Roman" w:hAnsi="Arial" w:cs="Arial"/>
          <w:b/>
          <w:bCs/>
          <w:color w:val="333333"/>
          <w:sz w:val="18"/>
          <w:szCs w:val="18"/>
          <w:lang w:eastAsia="ru-RU"/>
        </w:rPr>
        <w:t>Подписи сторон:</w:t>
      </w:r>
    </w:p>
    <w:p w:rsidR="002B65B7" w:rsidRPr="002B65B7" w:rsidRDefault="002B65B7" w:rsidP="002B65B7">
      <w:pPr>
        <w:spacing w:before="100" w:beforeAutospacing="1" w:after="100" w:afterAutospacing="1" w:line="285" w:lineRule="atLeast"/>
        <w:rPr>
          <w:rFonts w:ascii="Arial" w:eastAsia="Times New Roman" w:hAnsi="Arial" w:cs="Arial"/>
          <w:color w:val="333333"/>
          <w:sz w:val="18"/>
          <w:szCs w:val="18"/>
          <w:lang w:eastAsia="ru-RU"/>
        </w:rPr>
      </w:pPr>
      <w:r w:rsidRPr="002B65B7">
        <w:rPr>
          <w:rFonts w:ascii="Arial" w:eastAsia="Times New Roman" w:hAnsi="Arial" w:cs="Arial"/>
          <w:color w:val="333333"/>
          <w:sz w:val="18"/>
          <w:szCs w:val="18"/>
          <w:lang w:eastAsia="ru-RU"/>
        </w:rPr>
        <w:t>Подрядчик ________________ Заказчик ________________</w:t>
      </w:r>
    </w:p>
    <w:p w:rsidR="000E7FB1" w:rsidRDefault="000E7FB1"/>
    <w:sectPr w:rsidR="000E7FB1" w:rsidSect="00C9085B">
      <w:pgSz w:w="11905" w:h="16837"/>
      <w:pgMar w:top="1690" w:right="601" w:bottom="2160" w:left="1843"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5FF9"/>
    <w:multiLevelType w:val="multilevel"/>
    <w:tmpl w:val="51708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B7"/>
    <w:rsid w:val="000D11B7"/>
    <w:rsid w:val="000E7FB1"/>
    <w:rsid w:val="002B65B7"/>
    <w:rsid w:val="00742656"/>
    <w:rsid w:val="00C9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65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5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65B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65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65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5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65B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65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89788">
      <w:bodyDiv w:val="1"/>
      <w:marLeft w:val="0"/>
      <w:marRight w:val="0"/>
      <w:marTop w:val="0"/>
      <w:marBottom w:val="0"/>
      <w:divBdr>
        <w:top w:val="none" w:sz="0" w:space="0" w:color="auto"/>
        <w:left w:val="none" w:sz="0" w:space="0" w:color="auto"/>
        <w:bottom w:val="none" w:sz="0" w:space="0" w:color="auto"/>
        <w:right w:val="none" w:sz="0" w:space="0" w:color="auto"/>
      </w:divBdr>
      <w:divsChild>
        <w:div w:id="1869680910">
          <w:marLeft w:val="0"/>
          <w:marRight w:val="0"/>
          <w:marTop w:val="0"/>
          <w:marBottom w:val="375"/>
          <w:divBdr>
            <w:top w:val="none" w:sz="0" w:space="0" w:color="auto"/>
            <w:left w:val="none" w:sz="0" w:space="0" w:color="auto"/>
            <w:bottom w:val="none" w:sz="0" w:space="0" w:color="auto"/>
            <w:right w:val="none" w:sz="0" w:space="0" w:color="auto"/>
          </w:divBdr>
        </w:div>
        <w:div w:id="1520240507">
          <w:marLeft w:val="0"/>
          <w:marRight w:val="0"/>
          <w:marTop w:val="0"/>
          <w:marBottom w:val="375"/>
          <w:divBdr>
            <w:top w:val="none" w:sz="0" w:space="0" w:color="auto"/>
            <w:left w:val="none" w:sz="0" w:space="0" w:color="auto"/>
            <w:bottom w:val="none" w:sz="0" w:space="0" w:color="auto"/>
            <w:right w:val="none" w:sz="0" w:space="0" w:color="auto"/>
          </w:divBdr>
          <w:divsChild>
            <w:div w:id="14165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Company>Krokoz™</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ures</dc:creator>
  <cp:keywords/>
  <dc:description/>
  <cp:lastModifiedBy>ures</cp:lastModifiedBy>
  <cp:revision>2</cp:revision>
  <dcterms:created xsi:type="dcterms:W3CDTF">2013-02-01T06:10:00Z</dcterms:created>
  <dcterms:modified xsi:type="dcterms:W3CDTF">2013-02-01T06:10:00Z</dcterms:modified>
</cp:coreProperties>
</file>