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78" w:rsidRPr="005B3A78" w:rsidRDefault="005B3A78" w:rsidP="005B3A78">
      <w:pPr>
        <w:spacing w:after="0" w:line="330" w:lineRule="atLeast"/>
        <w:outlineLvl w:val="0"/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</w:pPr>
      <w:bookmarkStart w:id="0" w:name="_GoBack"/>
      <w:r w:rsidRPr="005B3A78"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  <w:t>Договор подряда на выполнение проектных и изыскательских работ</w:t>
      </w:r>
    </w:p>
    <w:bookmarkEnd w:id="0"/>
    <w:p w:rsidR="005B3A78" w:rsidRPr="005B3A78" w:rsidRDefault="005B3A78" w:rsidP="005B3A78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___________</w:t>
      </w:r>
    </w:p>
    <w:p w:rsidR="005B3A78" w:rsidRPr="005B3A78" w:rsidRDefault="005B3A78" w:rsidP="005B3A78">
      <w:pPr>
        <w:spacing w:after="0" w:line="285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«__»________ 20__ г.</w:t>
      </w:r>
    </w:p>
    <w:p w:rsidR="005B3A78" w:rsidRPr="005B3A78" w:rsidRDefault="005B3A78" w:rsidP="005B3A78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 в лице ________________________, действующего на основании _________________, именуемый в дальнейшем «Заказчик», с одной стороны, и _________________________ в лице ________________________, действующего на основании _________________, именуемый в дальнейшем «Подрядчик», с другой стороны, именуемые в дальнейшем «Стороны», заключили настоящий договор, в дальнейшем «Договор», о нижеследующем:</w:t>
      </w:r>
      <w:proofErr w:type="gramEnd"/>
    </w:p>
    <w:p w:rsidR="005B3A78" w:rsidRPr="005B3A78" w:rsidRDefault="005B3A78" w:rsidP="005B3A7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B3A7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1.1. Заказчик поручает, а Подрядчик принимает на себя разработку проектно-сметной документации на стадии _______________________ по объекту ____________________________.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1.2. Подрядчик передает Заказчику документацию для однократного использования при строительстве объекта по адресу ___________________.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1.3. Подрядчик передает Заказчику неисключительное право на использование документации, указанной в п.1.1, способом, указанным в п. 1.2 настоящего договора.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1.4. Технические, экономические и другие требования к проектной продукции, являющейся предметом настоящего договора, должны соответствовать требованиям СНиП и других действующих нормативных актов Российской Федерации в части состава, содержания и оформления проектно-сметной документации для строительства, а также утвержденному заданию на проектирование.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1.5. Для исполнения настоящего договора Заказчик передает Подрядчику исходно-разрешительную документацию по перечню и в сроки, определенные в Приложении № 1 к настоящему договору.</w:t>
      </w:r>
    </w:p>
    <w:p w:rsidR="005B3A78" w:rsidRPr="005B3A78" w:rsidRDefault="005B3A78" w:rsidP="005B3A7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B3A7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Права и обязанности Сторон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Заказчик обязуется: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2.1.1. Своевременно производить приемку и оплату выполненных в соответствии с настоящим договором работ.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2.1.2.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2.1.3. Назначить в трехдневный срок с момента подписания настоящего договора представителей Заказчика, ответственных за ход работ по настоящему договору, официально известив об этом Подрядчика в письменном виде с указанием представленных им полномочий.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2.1.4. </w:t>
      </w:r>
      <w:proofErr w:type="gramStart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Нести другие обязанности</w:t>
      </w:r>
      <w:proofErr w:type="gramEnd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предусмотренные ст. 762 ГК РФ.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2.2. Заказчик имеет право осуществлять текущий </w:t>
      </w:r>
      <w:proofErr w:type="gramStart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деятельностью Подрядчика.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 Подрядчик обязуется: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2.3.1. Своевременно и должным образом выполнять принятые на себя обязательства в соответствии с условиями настоящего договора.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2.3.2. Представлять Заказчику проектно-сметную документацию в сроки, предусмотренные настоящим договором.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2.3.3. Выполнять указания Заказчика, представленные в письменном виде, в том числе о внесении изменений и дополнений в проектно-сметную документацию, если они не противоречат условиям настоящего договора, действующему законодательству и нормативным документам Российской Федерации.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случае</w:t>
      </w:r>
      <w:proofErr w:type="gramStart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proofErr w:type="gramEnd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если указания Заказчика выходят за рамки предмета настоящего договора, то Стороны подписывают дополнительное соглашение к настоящему договору, в котором определяется объем требуемых дополнительных работ и условия их оплаты.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2.3.4. Не вносить без предварительного согласования в письменной форме с Заказчиком изменения в проектно-сметную документацию, оказывающие влияние на общую стоимость и сроки строительства.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2.3.5. Информировать регулярно Заказчика по его конкретному запросу о состоянии дел по выполнению настоящего договора.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2.3.6. В минимально возможный срок и за собственный счет устранять недоделки и дополнять проектно-сметную документацию по получении от Заказчика мотивированной письменной претензии относительно качества, полноты документации, разрабатываемой Подрядчиком, или несоответствия ее условиям настоящего договора.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2.3.7. Согласовывать готовую проектно-сметную документацию с Заказчиком, а при необходимости совместно с Заказчиком – с компетентными государственными органами,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2.3.8. Назначить в трехдневный срок с момента подписания настоящего договора представителей Подрядчика, ответственных за ход работ по настоящему договору, официально известив об этом Заказчика в письменном виде с указанием представленных им полномочий.</w:t>
      </w:r>
    </w:p>
    <w:p w:rsidR="005B3A78" w:rsidRPr="005B3A78" w:rsidRDefault="005B3A78" w:rsidP="005B3A7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B3A7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Цена работ и порядок расчетов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 Цена работ, выполняемых по договору, составляет ________ рублей, кроме того НДС ________ рублей, всего ________ рублей.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Указанная сумма является договорной ценой и подлежит уточнению при уточнении стоимости строительства, определенной в сметном расчете.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3.2. В случае введения в действие нормативных актов, влияющих на </w:t>
      </w:r>
      <w:proofErr w:type="spellStart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ценообразующие</w:t>
      </w:r>
      <w:proofErr w:type="spellEnd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факторы, стоимость продукции, подлежащей сдаче Заказчику после введения в действие этих актов, подлежит пересчету.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3.3. В стоимости продукции не учтены расходы за дополнительное количество экземпляров документации. Оплата этих расходов производится Заказчиком по фактическим затратам по предъявлении накладной-счета.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3.4. Оплата по договору производится в следующем порядке: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3.4.1. В течение 3-х банковских дней с момента подписания договора Заказчик производит авансовый платеж в размере 40% от договорной цены, т.е. ________ рублей, с последующим удержанием его в пропорциональных размерах из оплачиваемых работ.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3.4.2. Текущие платежи производятся Заказчиком поэтапно за разработанную проектно-сметную документацию в соответствии с календарным планом работ не позднее 5-ти банковских дней с момента подписания Заказчиком акта сдачи-приемки выполненных работ по этапу, либо с того момента, когда акт должен быть подписан в соответствии с п.4.3.2 настоящего договора.</w:t>
      </w:r>
    </w:p>
    <w:p w:rsidR="005B3A78" w:rsidRPr="005B3A78" w:rsidRDefault="005B3A78" w:rsidP="005B3A7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B3A7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Сроки, порядок сдачи и приемки продукции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4.1. Сдача разработанной проектно-сметной документации осуществляется по этапам, состав и сроки которых определяются в календарном плане работ.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4.2. В случае несоблюдения Заказчиком установленных сроков:</w:t>
      </w:r>
    </w:p>
    <w:p w:rsidR="005B3A78" w:rsidRPr="005B3A78" w:rsidRDefault="005B3A78" w:rsidP="005B3A78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выдачи исходно-разрешительной документации;</w:t>
      </w:r>
    </w:p>
    <w:p w:rsidR="005B3A78" w:rsidRPr="005B3A78" w:rsidRDefault="005B3A78" w:rsidP="005B3A78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выплаты аванса;</w:t>
      </w:r>
    </w:p>
    <w:p w:rsidR="005B3A78" w:rsidRPr="005B3A78" w:rsidRDefault="005B3A78" w:rsidP="005B3A78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оплаты выполненных этапов работ;</w:t>
      </w:r>
    </w:p>
    <w:p w:rsidR="005B3A78" w:rsidRPr="005B3A78" w:rsidRDefault="005B3A78" w:rsidP="005B3A78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сроки начала и окончания работ по договору переносятся Подрядчиком в одностороннем порядке на период просрочки исполнения Заказчиком обязательств по договору.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 Готовность проектно-сметной документации подтверждается подписанием Заказчиком акта сдачи-приемки, который оформляется в следующем порядке: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4.3.1. В сроки, установленные календарным планом работ, Подрядчик передает уполномоченному представителю Заказчика по накладной акт сдачи-приемки выполненных работ с приложением ____ комплектов проектно-сметной документации. Дата оформления накладной является датой выполнения Подрядчиком работ по этапу и подтверждает получение Заказчиком разработанной проектно-сметной документации.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4.3.2. Приемка работы Заказчиком осуществляется в течение 10 рабочих дней с момента получения проектно-сметной документации.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Основаниями для отказа в приемке работ является несоответствие документации, разработанной Подрядчиком, требованиям действующего законодательства и нормативных документов Российской Федерации, а также требованиям и указаниям Заказчика, изложенным в настоящем договоре.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4.3.3. В случае отказа Заказчика от приемки работ Сторонами в течение 2-х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4.4. Если в процессе разработки проектно-сметной документации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поставив об этом в известность Заказчика немедленно.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4.5. В случае досрочного прекращения работ по договору Заказчик обязан принять от Подрядчика по акту разработанную им документацию по степени ее готовности на момент прекращения работ и оплатить ее стоимость за вычетом авансовых платежей.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4.6. Внесение изменений и дополнений в проектно-сметную документацию осуществляется Подрядчиком за дополнительную плату на основании дополнительного соглашения к договору.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4.7. При досрочном выполнении Подрядчиком проектных и изыскательских работ Заказчик обязан принять и оплатить эти работы на условиях настоящего договора.</w:t>
      </w:r>
    </w:p>
    <w:p w:rsidR="005B3A78" w:rsidRPr="005B3A78" w:rsidRDefault="005B3A78" w:rsidP="005B3A7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B3A7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5. Ответственность Сторон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5.2. Подрядчик несет ответственность за недостатки проектно-сметной документации, в том числе и за те, которые обнаружены при ее реализации, а также в процессе эксплуатации объекта. При обнаружении недостатков Подрядчик обязан безвозмездно их устранить, а также возместить убытки, вызванные недостатками проектно-сметной документации.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5.3. Подрядчик не несет ответственность за невыполнение обязательств по настоящему договору, если оно вызвано действием или бездействием Заказчика, повлекшим невыполнение им собственных обязательств по настоящему договору перед Подрядчиком.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5.4. При нарушении Заказчиком сроков оплаты разработанной документации он выплачивает Подрядчику пени в размере 0,1% от суммы долга за каждый день просрочки платежа, но не более 25% от суммы долга.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5.5. При нарушении Подрядчиком сроков сдачи разработанной документации, установленных календарным планом работ, Подрядчик выплачивает Заказчику пени в размере 0,1% от стоимости этапа за каждый день просрочки, но не более 25% стоимости работ по этапу.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5.6. Разногласия по договору решаются путем переговоров непосредственно между Сторонами. Если согласие не будет достигнуто в течение двух недель, дело будет рассматриваться в Арбитражном суде </w:t>
      </w:r>
      <w:proofErr w:type="gramStart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___________.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5.7. Требование об исполнении, изменении или о расторжении настоящего договора может быть заявлено Стороной в арбитражный суд после получения отказа других Сторон о выполнении требования, либо </w:t>
      </w:r>
      <w:proofErr w:type="gramStart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получения</w:t>
      </w:r>
      <w:proofErr w:type="gramEnd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ответа на требование в десятидневный срок с момента получения другими Сторонами такого требования.</w:t>
      </w:r>
    </w:p>
    <w:p w:rsidR="005B3A78" w:rsidRPr="005B3A78" w:rsidRDefault="005B3A78" w:rsidP="005B3A7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B3A7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6. Обстоятельства непреодолимой силы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оправдано и целесообразно </w:t>
      </w:r>
      <w:proofErr w:type="gramStart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ожидать</w:t>
      </w:r>
      <w:proofErr w:type="gramEnd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</w:t>
      </w:r>
      <w:proofErr w:type="gramStart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proofErr w:type="gramEnd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освобождения от ответственности.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6.4. В период действия обстоятельств непреодолимой силы, которые освобождают Стороны от ответственности, выполнение обязательств </w:t>
      </w:r>
      <w:proofErr w:type="gramStart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приостанавливается</w:t>
      </w:r>
      <w:proofErr w:type="gramEnd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санкции за неисполнение договорных обязательств не применяются.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6.6. Если действие обстоятельств непреодолимой силы продолжается более 6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5B3A78" w:rsidRPr="005B3A78" w:rsidRDefault="005B3A78" w:rsidP="005B3A7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B3A7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7. Срок действия договора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7.1. Срок действия договора устанавливается </w:t>
      </w:r>
      <w:proofErr w:type="gramStart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даты</w:t>
      </w:r>
      <w:proofErr w:type="gramEnd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его подписания до полного исполнения Сторонами обязательств по договору.</w:t>
      </w:r>
    </w:p>
    <w:p w:rsidR="005B3A78" w:rsidRPr="005B3A78" w:rsidRDefault="005B3A78" w:rsidP="005B3A7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B3A7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8. Конфиденциальность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8.1. </w:t>
      </w:r>
      <w:proofErr w:type="gramStart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  <w:proofErr w:type="gramEnd"/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8.2. Требования п.8.1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законом.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Однако</w:t>
      </w:r>
      <w:proofErr w:type="gramStart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proofErr w:type="gramEnd"/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даже в этом случае Стороны обязаны согласовать друг с другом объем и характер предоставляемой информации.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8.3. Любой ущерб, причиненный Стороне несоблюдением требований статьи 8 настоящего договора, подлежит полному возмещению виновной Стороной.</w:t>
      </w:r>
    </w:p>
    <w:p w:rsidR="005B3A78" w:rsidRPr="005B3A78" w:rsidRDefault="005B3A78" w:rsidP="005B3A7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B3A7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9. Прочие условия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9.1. Заказчик вправе использовать проектно-сметную документацию для строительства, созданную по настоящему договору, в пределах способа, срока и территории, установленных п.___ настоящего договора. Право на все другие виды использования Заказчику не передаются.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9.2. При отсутствии оплаты или при неполной оплате Заказчик не приобретает предусмотренные договором права на использование проектно-сметной документации для строительства. В этом случае права на использование проектно-сметной документации для строительства, оговоренные настоящим договором, остаются за Подрядчиком.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9.3. Все изменения и дополнения к настоящему договору совершаются в письменной форме по взаимному согласию Сторон.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9.4. Вопросы, не урегулированные настоящим договором, регламентируются нормами действующего гражданского законодательства.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9.5. К настоящему договору прилагаются и являются его неотъемлемой частью:</w:t>
      </w:r>
    </w:p>
    <w:p w:rsidR="005B3A78" w:rsidRPr="005B3A78" w:rsidRDefault="005B3A78" w:rsidP="005B3A78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1 - Перечень и сроки представления исходно-разрешительной документации.</w:t>
      </w:r>
    </w:p>
    <w:p w:rsidR="005B3A78" w:rsidRPr="005B3A78" w:rsidRDefault="005B3A78" w:rsidP="005B3A78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2 - Календарный план работ.</w:t>
      </w:r>
    </w:p>
    <w:p w:rsidR="005B3A78" w:rsidRPr="005B3A78" w:rsidRDefault="005B3A78" w:rsidP="005B3A78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3 - __________________________________________________.</w:t>
      </w:r>
    </w:p>
    <w:p w:rsidR="005B3A78" w:rsidRPr="005B3A78" w:rsidRDefault="005B3A78" w:rsidP="005B3A78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9.6. Настоящий договор составлен и подписан в двух экземплярах – по одному для каждой Стороны, каждый экземпляр идентичен и имеет одинаковую юридическую силу.</w:t>
      </w:r>
    </w:p>
    <w:p w:rsidR="005B3A78" w:rsidRPr="005B3A78" w:rsidRDefault="005B3A78" w:rsidP="005B3A78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B3A7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10. Юридические адреса и реквизиты Сторон</w:t>
      </w:r>
    </w:p>
    <w:p w:rsidR="005B3A78" w:rsidRPr="005B3A78" w:rsidRDefault="005B3A78" w:rsidP="005B3A78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Подрядчик </w:t>
      </w: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М.П.</w:t>
      </w:r>
    </w:p>
    <w:p w:rsidR="005B3A78" w:rsidRPr="005B3A78" w:rsidRDefault="005B3A78" w:rsidP="005B3A78">
      <w:pPr>
        <w:spacing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B3A7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Заказчик </w:t>
      </w: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5B3A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М.П.</w:t>
      </w:r>
    </w:p>
    <w:p w:rsidR="000E7FB1" w:rsidRDefault="000E7FB1"/>
    <w:sectPr w:rsidR="000E7FB1" w:rsidSect="00C9085B">
      <w:pgSz w:w="11905" w:h="16837"/>
      <w:pgMar w:top="1690" w:right="601" w:bottom="2160" w:left="184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3C3"/>
    <w:multiLevelType w:val="multilevel"/>
    <w:tmpl w:val="9636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C02A5"/>
    <w:multiLevelType w:val="multilevel"/>
    <w:tmpl w:val="29E8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22"/>
    <w:rsid w:val="000E7FB1"/>
    <w:rsid w:val="005B3A78"/>
    <w:rsid w:val="00742656"/>
    <w:rsid w:val="00C9085B"/>
    <w:rsid w:val="00D1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3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3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3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</dc:creator>
  <cp:lastModifiedBy>ures</cp:lastModifiedBy>
  <cp:revision>2</cp:revision>
  <dcterms:created xsi:type="dcterms:W3CDTF">2013-02-01T06:04:00Z</dcterms:created>
  <dcterms:modified xsi:type="dcterms:W3CDTF">2013-02-01T06:04:00Z</dcterms:modified>
</cp:coreProperties>
</file>